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01C" w:rsidRPr="00E6401C" w:rsidRDefault="00E6401C" w:rsidP="00E6401C">
      <w:pPr>
        <w:pBdr>
          <w:bottom w:val="single" w:sz="6" w:space="8" w:color="E2E2E2"/>
        </w:pBdr>
        <w:spacing w:before="150" w:after="150" w:line="240" w:lineRule="auto"/>
        <w:ind w:left="300"/>
        <w:outlineLvl w:val="1"/>
        <w:rPr>
          <w:rFonts w:ascii="Arial" w:eastAsia="Times New Roman" w:hAnsi="Arial" w:cs="Arial"/>
          <w:b/>
          <w:bCs/>
          <w:color w:val="5E5E5E"/>
          <w:kern w:val="36"/>
          <w:sz w:val="27"/>
          <w:szCs w:val="27"/>
          <w:lang w:eastAsia="ru-RU"/>
        </w:rPr>
      </w:pPr>
      <w:r w:rsidRPr="00E6401C">
        <w:rPr>
          <w:rFonts w:ascii="Arial" w:eastAsia="Times New Roman" w:hAnsi="Arial" w:cs="Arial"/>
          <w:b/>
          <w:bCs/>
          <w:color w:val="5E5E5E"/>
          <w:kern w:val="36"/>
          <w:sz w:val="27"/>
          <w:szCs w:val="27"/>
          <w:lang w:eastAsia="ru-RU"/>
        </w:rPr>
        <w:t>Первые 18 руководителей управляющих компаний Приморья сдали экзамен</w:t>
      </w:r>
    </w:p>
    <w:p w:rsidR="00E6401C" w:rsidRPr="00E6401C" w:rsidRDefault="00E6401C" w:rsidP="00E6401C">
      <w:pPr>
        <w:spacing w:after="0" w:line="255" w:lineRule="atLeast"/>
        <w:rPr>
          <w:rFonts w:ascii="Arial" w:eastAsia="Times New Roman" w:hAnsi="Arial" w:cs="Arial"/>
          <w:i/>
          <w:iCs/>
          <w:color w:val="7993A2"/>
          <w:sz w:val="18"/>
          <w:szCs w:val="18"/>
          <w:lang w:eastAsia="ru-RU"/>
        </w:rPr>
      </w:pPr>
      <w:r w:rsidRPr="00E6401C">
        <w:rPr>
          <w:rFonts w:ascii="Arial" w:eastAsia="Times New Roman" w:hAnsi="Arial" w:cs="Arial"/>
          <w:i/>
          <w:iCs/>
          <w:color w:val="7993A2"/>
          <w:sz w:val="18"/>
          <w:szCs w:val="18"/>
          <w:lang w:eastAsia="ru-RU"/>
        </w:rPr>
        <w:t>26 декабря 2014</w:t>
      </w:r>
    </w:p>
    <w:p w:rsidR="00E6401C" w:rsidRPr="00E6401C" w:rsidRDefault="00E6401C" w:rsidP="00E6401C">
      <w:pPr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6401C">
        <w:rPr>
          <w:rFonts w:ascii="Arial" w:eastAsia="Times New Roman" w:hAnsi="Arial" w:cs="Arial"/>
          <w:noProof/>
          <w:color w:val="007CC3"/>
          <w:sz w:val="21"/>
          <w:szCs w:val="21"/>
          <w:lang w:eastAsia="ru-RU"/>
        </w:rPr>
        <w:drawing>
          <wp:inline distT="0" distB="0" distL="0" distR="0" wp14:anchorId="79B1C7C5" wp14:editId="3449CFCC">
            <wp:extent cx="1714500" cy="1143000"/>
            <wp:effectExtent l="0" t="0" r="0" b="0"/>
            <wp:docPr id="1" name="Рисунок 1" descr="J:\ЧЕРНЕГА\ООО УК СТАНДАРТ\Лицензирование УК\Первые 18 руководителей управляющих компаний Приморья сдали экзамен_files\43015c2af625f13e5477bbd09d59f793.jpg">
              <a:hlinkClick xmlns:a="http://schemas.openxmlformats.org/drawingml/2006/main" r:id="rId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ЧЕРНЕГА\ООО УК СТАНДАРТ\Лицензирование УК\Первые 18 руководителей управляющих компаний Приморья сдали экзамен_files\43015c2af625f13e5477bbd09d59f793.jpg">
                      <a:hlinkClick r:id="rId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01C" w:rsidRPr="00E6401C" w:rsidRDefault="00E6401C" w:rsidP="00E6401C">
      <w:pPr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6401C">
        <w:rPr>
          <w:rFonts w:ascii="Arial" w:eastAsia="Times New Roman" w:hAnsi="Arial" w:cs="Arial"/>
          <w:noProof/>
          <w:color w:val="007CC3"/>
          <w:sz w:val="21"/>
          <w:szCs w:val="21"/>
          <w:lang w:eastAsia="ru-RU"/>
        </w:rPr>
        <w:drawing>
          <wp:inline distT="0" distB="0" distL="0" distR="0" wp14:anchorId="655847B6" wp14:editId="06C3F899">
            <wp:extent cx="1714500" cy="1143000"/>
            <wp:effectExtent l="0" t="0" r="0" b="0"/>
            <wp:docPr id="2" name="Рисунок 2" descr="J:\ЧЕРНЕГА\ООО УК СТАНДАРТ\Лицензирование УК\Первые 18 руководителей управляющих компаний Приморья сдали экзамен_files\39d469bad4a2bb41e6569dc87a134dad.jpg">
              <a:hlinkClick xmlns:a="http://schemas.openxmlformats.org/drawingml/2006/main" r:id="rId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ЧЕРНЕГА\ООО УК СТАНДАРТ\Лицензирование УК\Первые 18 руководителей управляющих компаний Приморья сдали экзамен_files\39d469bad4a2bb41e6569dc87a134dad.jpg">
                      <a:hlinkClick r:id="rId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01C" w:rsidRPr="00E6401C" w:rsidRDefault="00E6401C" w:rsidP="00E6401C">
      <w:pPr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6401C">
        <w:rPr>
          <w:rFonts w:ascii="Arial" w:eastAsia="Times New Roman" w:hAnsi="Arial" w:cs="Arial"/>
          <w:noProof/>
          <w:color w:val="007CC3"/>
          <w:sz w:val="21"/>
          <w:szCs w:val="21"/>
          <w:lang w:eastAsia="ru-RU"/>
        </w:rPr>
        <w:drawing>
          <wp:inline distT="0" distB="0" distL="0" distR="0" wp14:anchorId="45F93056" wp14:editId="03C03F4B">
            <wp:extent cx="1714500" cy="1143000"/>
            <wp:effectExtent l="0" t="0" r="0" b="0"/>
            <wp:docPr id="3" name="Рисунок 3" descr="J:\ЧЕРНЕГА\ООО УК СТАНДАРТ\Лицензирование УК\Первые 18 руководителей управляющих компаний Приморья сдали экзамен_files\494f774f11d77b121bcb06c8141f26a7.jpg">
              <a:hlinkClick xmlns:a="http://schemas.openxmlformats.org/drawingml/2006/main" r:id="rId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ЧЕРНЕГА\ООО УК СТАНДАРТ\Лицензирование УК\Первые 18 руководителей управляющих компаний Приморья сдали экзамен_files\494f774f11d77b121bcb06c8141f26a7.jpg">
                      <a:hlinkClick r:id="rId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01C" w:rsidRPr="00E6401C" w:rsidRDefault="00E6401C" w:rsidP="00E6401C">
      <w:pPr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6401C">
        <w:rPr>
          <w:rFonts w:ascii="Arial" w:eastAsia="Times New Roman" w:hAnsi="Arial" w:cs="Arial"/>
          <w:noProof/>
          <w:color w:val="007CC3"/>
          <w:sz w:val="21"/>
          <w:szCs w:val="21"/>
          <w:lang w:eastAsia="ru-RU"/>
        </w:rPr>
        <w:drawing>
          <wp:inline distT="0" distB="0" distL="0" distR="0" wp14:anchorId="6181F6CB" wp14:editId="51E5A648">
            <wp:extent cx="1714500" cy="1143000"/>
            <wp:effectExtent l="0" t="0" r="0" b="0"/>
            <wp:docPr id="4" name="Рисунок 4" descr="J:\ЧЕРНЕГА\ООО УК СТАНДАРТ\Лицензирование УК\Первые 18 руководителей управляющих компаний Приморья сдали экзамен_files\9db2d56e9c6603a007369bb0e7547666.jpg">
              <a:hlinkClick xmlns:a="http://schemas.openxmlformats.org/drawingml/2006/main" r:id="rId1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ЧЕРНЕГА\ООО УК СТАНДАРТ\Лицензирование УК\Первые 18 руководителей управляющих компаний Приморья сдали экзамен_files\9db2d56e9c6603a007369bb0e7547666.jpg">
                      <a:hlinkClick r:id="rId1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01C" w:rsidRPr="00E6401C" w:rsidRDefault="00E6401C" w:rsidP="00E6401C">
      <w:pPr>
        <w:spacing w:after="150" w:line="240" w:lineRule="auto"/>
        <w:rPr>
          <w:rFonts w:ascii="Arial" w:eastAsia="Times New Roman" w:hAnsi="Arial" w:cs="Arial"/>
          <w:vanish/>
          <w:color w:val="333333"/>
          <w:sz w:val="21"/>
          <w:szCs w:val="21"/>
          <w:lang w:eastAsia="ru-RU"/>
        </w:rPr>
      </w:pPr>
      <w:r w:rsidRPr="00E6401C">
        <w:rPr>
          <w:rFonts w:ascii="Arial" w:eastAsia="Times New Roman" w:hAnsi="Arial" w:cs="Arial"/>
          <w:noProof/>
          <w:color w:val="007CC3"/>
          <w:sz w:val="21"/>
          <w:szCs w:val="21"/>
          <w:lang w:eastAsia="ru-RU"/>
        </w:rPr>
        <w:drawing>
          <wp:inline distT="0" distB="0" distL="0" distR="0" wp14:anchorId="2B706BED" wp14:editId="12E92E41">
            <wp:extent cx="1714500" cy="1143000"/>
            <wp:effectExtent l="0" t="0" r="0" b="0"/>
            <wp:docPr id="5" name="Рисунок 5" descr="J:\ЧЕРНЕГА\ООО УК СТАНДАРТ\Лицензирование УК\Первые 18 руководителей управляющих компаний Приморья сдали экзамен_files\c1235e89b1193f20e5de103d73e914e6.jpg">
              <a:hlinkClick xmlns:a="http://schemas.openxmlformats.org/drawingml/2006/main" r:id="rId1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ЧЕРНЕГА\ООО УК СТАНДАРТ\Лицензирование УК\Первые 18 руководителей управляющих компаний Приморья сдали экзамен_files\c1235e89b1193f20e5de103d73e914e6.jpg">
                      <a:hlinkClick r:id="rId1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01C" w:rsidRPr="00E6401C" w:rsidRDefault="00E6401C" w:rsidP="00E6401C">
      <w:pPr>
        <w:spacing w:after="150" w:line="240" w:lineRule="auto"/>
        <w:rPr>
          <w:rFonts w:ascii="Arial" w:eastAsia="Times New Roman" w:hAnsi="Arial" w:cs="Arial"/>
          <w:vanish/>
          <w:color w:val="333333"/>
          <w:sz w:val="21"/>
          <w:szCs w:val="21"/>
          <w:lang w:eastAsia="ru-RU"/>
        </w:rPr>
      </w:pPr>
      <w:r w:rsidRPr="00E6401C">
        <w:rPr>
          <w:rFonts w:ascii="Arial" w:eastAsia="Times New Roman" w:hAnsi="Arial" w:cs="Arial"/>
          <w:noProof/>
          <w:color w:val="007CC3"/>
          <w:sz w:val="21"/>
          <w:szCs w:val="21"/>
          <w:lang w:eastAsia="ru-RU"/>
        </w:rPr>
        <w:drawing>
          <wp:inline distT="0" distB="0" distL="0" distR="0" wp14:anchorId="1A1982BE" wp14:editId="5FB9848B">
            <wp:extent cx="1714500" cy="1143000"/>
            <wp:effectExtent l="0" t="0" r="0" b="0"/>
            <wp:docPr id="6" name="Рисунок 6" descr="J:\ЧЕРНЕГА\ООО УК СТАНДАРТ\Лицензирование УК\Первые 18 руководителей управляющих компаний Приморья сдали экзамен_files\ea8d475b61da468a3b16f4b7c28856bc.jpg">
              <a:hlinkClick xmlns:a="http://schemas.openxmlformats.org/drawingml/2006/main" r:id="rId1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ЧЕРНЕГА\ООО УК СТАНДАРТ\Лицензирование УК\Первые 18 руководителей управляющих компаний Приморья сдали экзамен_files\ea8d475b61da468a3b16f4b7c28856bc.jpg">
                      <a:hlinkClick r:id="rId1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01C" w:rsidRPr="00E6401C" w:rsidRDefault="00E6401C" w:rsidP="00E6401C">
      <w:pPr>
        <w:spacing w:after="150" w:line="240" w:lineRule="auto"/>
        <w:rPr>
          <w:rFonts w:ascii="Arial" w:eastAsia="Times New Roman" w:hAnsi="Arial" w:cs="Arial"/>
          <w:vanish/>
          <w:color w:val="333333"/>
          <w:sz w:val="21"/>
          <w:szCs w:val="21"/>
          <w:lang w:eastAsia="ru-RU"/>
        </w:rPr>
      </w:pPr>
      <w:r w:rsidRPr="00E6401C">
        <w:rPr>
          <w:rFonts w:ascii="Arial" w:eastAsia="Times New Roman" w:hAnsi="Arial" w:cs="Arial"/>
          <w:noProof/>
          <w:color w:val="007CC3"/>
          <w:sz w:val="21"/>
          <w:szCs w:val="21"/>
          <w:lang w:eastAsia="ru-RU"/>
        </w:rPr>
        <w:drawing>
          <wp:inline distT="0" distB="0" distL="0" distR="0" wp14:anchorId="14DE6588" wp14:editId="32E9DD8F">
            <wp:extent cx="1714500" cy="1143000"/>
            <wp:effectExtent l="0" t="0" r="0" b="0"/>
            <wp:docPr id="7" name="Рисунок 7" descr="J:\ЧЕРНЕГА\ООО УК СТАНДАРТ\Лицензирование УК\Первые 18 руководителей управляющих компаний Приморья сдали экзамен_files\7501805d3bbee4efe4fca69f4c890a0c.jpg">
              <a:hlinkClick xmlns:a="http://schemas.openxmlformats.org/drawingml/2006/main" r:id="rId1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ЧЕРНЕГА\ООО УК СТАНДАРТ\Лицензирование УК\Первые 18 руководителей управляющих компаний Приморья сдали экзамен_files\7501805d3bbee4efe4fca69f4c890a0c.jpg">
                      <a:hlinkClick r:id="rId1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01C" w:rsidRPr="00E6401C" w:rsidRDefault="00E6401C" w:rsidP="00E6401C">
      <w:pPr>
        <w:spacing w:after="150" w:line="240" w:lineRule="auto"/>
        <w:rPr>
          <w:rFonts w:ascii="Arial" w:eastAsia="Times New Roman" w:hAnsi="Arial" w:cs="Arial"/>
          <w:vanish/>
          <w:color w:val="333333"/>
          <w:sz w:val="21"/>
          <w:szCs w:val="21"/>
          <w:lang w:eastAsia="ru-RU"/>
        </w:rPr>
      </w:pPr>
      <w:r w:rsidRPr="00E6401C">
        <w:rPr>
          <w:rFonts w:ascii="Arial" w:eastAsia="Times New Roman" w:hAnsi="Arial" w:cs="Arial"/>
          <w:noProof/>
          <w:color w:val="007CC3"/>
          <w:sz w:val="21"/>
          <w:szCs w:val="21"/>
          <w:lang w:eastAsia="ru-RU"/>
        </w:rPr>
        <w:drawing>
          <wp:inline distT="0" distB="0" distL="0" distR="0" wp14:anchorId="13017AC6" wp14:editId="3ACFA917">
            <wp:extent cx="1714500" cy="1143000"/>
            <wp:effectExtent l="0" t="0" r="0" b="0"/>
            <wp:docPr id="8" name="Рисунок 8" descr="J:\ЧЕРНЕГА\ООО УК СТАНДАРТ\Лицензирование УК\Первые 18 руководителей управляющих компаний Приморья сдали экзамен_files\91483c93efbbc59a9edf90e2d7cabf38.jpg">
              <a:hlinkClick xmlns:a="http://schemas.openxmlformats.org/drawingml/2006/main" r:id="rId1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ЧЕРНЕГА\ООО УК СТАНДАРТ\Лицензирование УК\Первые 18 руководителей управляющих компаний Приморья сдали экзамен_files\91483c93efbbc59a9edf90e2d7cabf38.jpg">
                      <a:hlinkClick r:id="rId1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01C" w:rsidRPr="00E6401C" w:rsidRDefault="00E6401C" w:rsidP="00E6401C">
      <w:pPr>
        <w:spacing w:after="150" w:line="240" w:lineRule="auto"/>
        <w:rPr>
          <w:rFonts w:ascii="Arial" w:eastAsia="Times New Roman" w:hAnsi="Arial" w:cs="Arial"/>
          <w:vanish/>
          <w:color w:val="333333"/>
          <w:sz w:val="21"/>
          <w:szCs w:val="21"/>
          <w:lang w:eastAsia="ru-RU"/>
        </w:rPr>
      </w:pPr>
      <w:r w:rsidRPr="00E6401C">
        <w:rPr>
          <w:rFonts w:ascii="Arial" w:eastAsia="Times New Roman" w:hAnsi="Arial" w:cs="Arial"/>
          <w:noProof/>
          <w:color w:val="007CC3"/>
          <w:sz w:val="21"/>
          <w:szCs w:val="21"/>
          <w:lang w:eastAsia="ru-RU"/>
        </w:rPr>
        <w:drawing>
          <wp:inline distT="0" distB="0" distL="0" distR="0" wp14:anchorId="6CF0B5AA" wp14:editId="69762C1F">
            <wp:extent cx="1714500" cy="1143000"/>
            <wp:effectExtent l="0" t="0" r="0" b="0"/>
            <wp:docPr id="9" name="Рисунок 9" descr="J:\ЧЕРНЕГА\ООО УК СТАНДАРТ\Лицензирование УК\Первые 18 руководителей управляющих компаний Приморья сдали экзамен_files\32bebf6cc4d2d42075ae35cac70a2f04.jpg">
              <a:hlinkClick xmlns:a="http://schemas.openxmlformats.org/drawingml/2006/main" r:id="rId2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ЧЕРНЕГА\ООО УК СТАНДАРТ\Лицензирование УК\Первые 18 руководителей управляющих компаний Приморья сдали экзамен_files\32bebf6cc4d2d42075ae35cac70a2f04.jpg">
                      <a:hlinkClick r:id="rId2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01C" w:rsidRPr="00E6401C" w:rsidRDefault="00E6401C" w:rsidP="00E6401C">
      <w:pPr>
        <w:spacing w:after="150" w:line="240" w:lineRule="auto"/>
        <w:rPr>
          <w:rFonts w:ascii="Arial" w:eastAsia="Times New Roman" w:hAnsi="Arial" w:cs="Arial"/>
          <w:vanish/>
          <w:color w:val="333333"/>
          <w:sz w:val="21"/>
          <w:szCs w:val="21"/>
          <w:lang w:eastAsia="ru-RU"/>
        </w:rPr>
      </w:pPr>
      <w:r w:rsidRPr="00E6401C">
        <w:rPr>
          <w:rFonts w:ascii="Arial" w:eastAsia="Times New Roman" w:hAnsi="Arial" w:cs="Arial"/>
          <w:noProof/>
          <w:color w:val="007CC3"/>
          <w:sz w:val="21"/>
          <w:szCs w:val="21"/>
          <w:lang w:eastAsia="ru-RU"/>
        </w:rPr>
        <w:drawing>
          <wp:inline distT="0" distB="0" distL="0" distR="0" wp14:anchorId="6E476F8A" wp14:editId="458EF426">
            <wp:extent cx="1714500" cy="1143000"/>
            <wp:effectExtent l="0" t="0" r="0" b="0"/>
            <wp:docPr id="10" name="Рисунок 10" descr="J:\ЧЕРНЕГА\ООО УК СТАНДАРТ\Лицензирование УК\Первые 18 руководителей управляющих компаний Приморья сдали экзамен_files\3b152016aa978bd646a78a0041e87b77.jpg">
              <a:hlinkClick xmlns:a="http://schemas.openxmlformats.org/drawingml/2006/main" r:id="rId2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ЧЕРНЕГА\ООО УК СТАНДАРТ\Лицензирование УК\Первые 18 руководителей управляющих компаний Приморья сдали экзамен_files\3b152016aa978bd646a78a0041e87b77.jpg">
                      <a:hlinkClick r:id="rId2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01C" w:rsidRPr="00E6401C" w:rsidRDefault="00E6401C" w:rsidP="00E6401C">
      <w:pPr>
        <w:spacing w:after="150" w:line="240" w:lineRule="auto"/>
        <w:rPr>
          <w:rFonts w:ascii="Arial" w:eastAsia="Times New Roman" w:hAnsi="Arial" w:cs="Arial"/>
          <w:vanish/>
          <w:color w:val="333333"/>
          <w:sz w:val="21"/>
          <w:szCs w:val="21"/>
          <w:lang w:eastAsia="ru-RU"/>
        </w:rPr>
      </w:pPr>
      <w:r w:rsidRPr="00E6401C">
        <w:rPr>
          <w:rFonts w:ascii="Arial" w:eastAsia="Times New Roman" w:hAnsi="Arial" w:cs="Arial"/>
          <w:noProof/>
          <w:color w:val="007CC3"/>
          <w:sz w:val="21"/>
          <w:szCs w:val="21"/>
          <w:lang w:eastAsia="ru-RU"/>
        </w:rPr>
        <w:drawing>
          <wp:inline distT="0" distB="0" distL="0" distR="0" wp14:anchorId="63DD2A82" wp14:editId="36B4B87C">
            <wp:extent cx="1714500" cy="1143000"/>
            <wp:effectExtent l="0" t="0" r="0" b="0"/>
            <wp:docPr id="11" name="Рисунок 11" descr="J:\ЧЕРНЕГА\ООО УК СТАНДАРТ\Лицензирование УК\Первые 18 руководителей управляющих компаний Приморья сдали экзамен_files\e6852d31b683e7a762f57f71ce4bfdb8.jpg">
              <a:hlinkClick xmlns:a="http://schemas.openxmlformats.org/drawingml/2006/main" r:id="rId2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ЧЕРНЕГА\ООО УК СТАНДАРТ\Лицензирование УК\Первые 18 руководителей управляющих компаний Приморья сдали экзамен_files\e6852d31b683e7a762f57f71ce4bfdb8.jpg">
                      <a:hlinkClick r:id="rId2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01C" w:rsidRPr="00E6401C" w:rsidRDefault="00E6401C" w:rsidP="00E6401C">
      <w:pPr>
        <w:spacing w:after="150" w:line="240" w:lineRule="auto"/>
        <w:rPr>
          <w:rFonts w:ascii="Arial" w:eastAsia="Times New Roman" w:hAnsi="Arial" w:cs="Arial"/>
          <w:vanish/>
          <w:color w:val="333333"/>
          <w:sz w:val="21"/>
          <w:szCs w:val="21"/>
          <w:lang w:eastAsia="ru-RU"/>
        </w:rPr>
      </w:pPr>
      <w:r w:rsidRPr="00E6401C">
        <w:rPr>
          <w:rFonts w:ascii="Arial" w:eastAsia="Times New Roman" w:hAnsi="Arial" w:cs="Arial"/>
          <w:noProof/>
          <w:color w:val="007CC3"/>
          <w:sz w:val="21"/>
          <w:szCs w:val="21"/>
          <w:lang w:eastAsia="ru-RU"/>
        </w:rPr>
        <w:drawing>
          <wp:inline distT="0" distB="0" distL="0" distR="0" wp14:anchorId="46823175" wp14:editId="0BB0315F">
            <wp:extent cx="1714500" cy="1143000"/>
            <wp:effectExtent l="0" t="0" r="0" b="0"/>
            <wp:docPr id="12" name="Рисунок 12" descr="J:\ЧЕРНЕГА\ООО УК СТАНДАРТ\Лицензирование УК\Первые 18 руководителей управляющих компаний Приморья сдали экзамен_files\c478c81263120d3e22b71acadc4abfc7.jpg">
              <a:hlinkClick xmlns:a="http://schemas.openxmlformats.org/drawingml/2006/main" r:id="rId2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ЧЕРНЕГА\ООО УК СТАНДАРТ\Лицензирование УК\Первые 18 руководителей управляющих компаний Приморья сдали экзамен_files\c478c81263120d3e22b71acadc4abfc7.jpg">
                      <a:hlinkClick r:id="rId2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01C" w:rsidRPr="00E6401C" w:rsidRDefault="00E6401C" w:rsidP="00E6401C">
      <w:pPr>
        <w:spacing w:after="150" w:line="240" w:lineRule="auto"/>
        <w:rPr>
          <w:rFonts w:ascii="Arial" w:eastAsia="Times New Roman" w:hAnsi="Arial" w:cs="Arial"/>
          <w:vanish/>
          <w:color w:val="333333"/>
          <w:sz w:val="21"/>
          <w:szCs w:val="21"/>
          <w:lang w:eastAsia="ru-RU"/>
        </w:rPr>
      </w:pPr>
      <w:r w:rsidRPr="00E6401C">
        <w:rPr>
          <w:rFonts w:ascii="Arial" w:eastAsia="Times New Roman" w:hAnsi="Arial" w:cs="Arial"/>
          <w:noProof/>
          <w:color w:val="007CC3"/>
          <w:sz w:val="21"/>
          <w:szCs w:val="21"/>
          <w:lang w:eastAsia="ru-RU"/>
        </w:rPr>
        <w:drawing>
          <wp:inline distT="0" distB="0" distL="0" distR="0" wp14:anchorId="4232DC04" wp14:editId="342F5DCC">
            <wp:extent cx="1714500" cy="1143000"/>
            <wp:effectExtent l="0" t="0" r="0" b="0"/>
            <wp:docPr id="13" name="Рисунок 13" descr="J:\ЧЕРНЕГА\ООО УК СТАНДАРТ\Лицензирование УК\Первые 18 руководителей управляющих компаний Приморья сдали экзамен_files\ae4a720ae41160b66c61655a3b50cbb7.jpg">
              <a:hlinkClick xmlns:a="http://schemas.openxmlformats.org/drawingml/2006/main" r:id="rId2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ЧЕРНЕГА\ООО УК СТАНДАРТ\Лицензирование УК\Первые 18 руководителей управляющих компаний Приморья сдали экзамен_files\ae4a720ae41160b66c61655a3b50cbb7.jpg">
                      <a:hlinkClick r:id="rId2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01C" w:rsidRPr="00E6401C" w:rsidRDefault="00E6401C" w:rsidP="00E6401C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hyperlink r:id="rId31" w:tooltip="Показать остальные фотографии из альбома" w:history="1">
        <w:r w:rsidRPr="00E6401C">
          <w:rPr>
            <w:rFonts w:ascii="Arial" w:eastAsia="Times New Roman" w:hAnsi="Arial" w:cs="Arial"/>
            <w:color w:val="007CC3"/>
            <w:sz w:val="21"/>
            <w:szCs w:val="21"/>
            <w:u w:val="single"/>
            <w:lang w:eastAsia="ru-RU"/>
          </w:rPr>
          <w:t>Еще фото</w:t>
        </w:r>
      </w:hyperlink>
      <w:r w:rsidRPr="00E6401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r w:rsidRPr="00E6401C">
        <w:rPr>
          <w:rFonts w:ascii="Arial" w:eastAsia="Times New Roman" w:hAnsi="Arial" w:cs="Arial"/>
          <w:color w:val="333333"/>
          <w:sz w:val="21"/>
          <w:szCs w:val="21"/>
          <w:lang w:eastAsia="ru-RU"/>
        </w:rPr>
        <w:pict/>
      </w:r>
    </w:p>
    <w:p w:rsidR="00E6401C" w:rsidRPr="00E6401C" w:rsidRDefault="00E6401C" w:rsidP="00E6401C">
      <w:pPr>
        <w:spacing w:before="100" w:beforeAutospacing="1"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5E5E5E"/>
          <w:sz w:val="24"/>
          <w:szCs w:val="24"/>
          <w:lang w:eastAsia="ru-RU"/>
        </w:rPr>
      </w:pPr>
      <w:r w:rsidRPr="00E6401C">
        <w:rPr>
          <w:rFonts w:ascii="Arial" w:eastAsia="Times New Roman" w:hAnsi="Arial" w:cs="Arial"/>
          <w:b/>
          <w:bCs/>
          <w:color w:val="5E5E5E"/>
          <w:sz w:val="20"/>
          <w:szCs w:val="20"/>
          <w:lang w:eastAsia="ru-RU"/>
        </w:rPr>
        <w:t>Сегодня, 26 декабря, в Приморье прошел первый экзамен среди руководителей управляющих компаний, которые претендуют на получение лицензии. Без нее с 1 мая компания не сможет осуществлять свою предпринимательскую деятельность. Из 19 соискателей лицензии квалификационный аттестат получили 18 руководителей.</w:t>
      </w:r>
    </w:p>
    <w:p w:rsidR="00E6401C" w:rsidRPr="00E6401C" w:rsidRDefault="00E6401C" w:rsidP="00E6401C">
      <w:pPr>
        <w:spacing w:before="100" w:beforeAutospacing="1" w:after="0" w:line="270" w:lineRule="atLeast"/>
        <w:ind w:firstLine="567"/>
        <w:jc w:val="center"/>
        <w:rPr>
          <w:rFonts w:ascii="Times New Roman" w:eastAsia="Times New Roman" w:hAnsi="Times New Roman" w:cs="Times New Roman"/>
          <w:color w:val="5E5E5E"/>
          <w:sz w:val="24"/>
          <w:szCs w:val="24"/>
          <w:lang w:eastAsia="ru-RU"/>
        </w:rPr>
      </w:pPr>
      <w:r w:rsidRPr="00E6401C">
        <w:rPr>
          <w:rFonts w:ascii="Times New Roman" w:eastAsia="Times New Roman" w:hAnsi="Times New Roman" w:cs="Times New Roman"/>
          <w:noProof/>
          <w:color w:val="5E5E5E"/>
          <w:sz w:val="24"/>
          <w:szCs w:val="24"/>
          <w:lang w:eastAsia="ru-RU"/>
        </w:rPr>
        <w:drawing>
          <wp:inline distT="0" distB="0" distL="0" distR="0" wp14:anchorId="55436392" wp14:editId="154FBEC5">
            <wp:extent cx="5715000" cy="3810000"/>
            <wp:effectExtent l="0" t="0" r="0" b="0"/>
            <wp:docPr id="14" name="Рисунок 14" descr="11-ASA_6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1-ASA_687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01C" w:rsidRPr="00E6401C" w:rsidRDefault="00E6401C" w:rsidP="00E6401C">
      <w:pPr>
        <w:spacing w:before="100" w:beforeAutospacing="1"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5E5E5E"/>
          <w:sz w:val="24"/>
          <w:szCs w:val="24"/>
          <w:lang w:eastAsia="ru-RU"/>
        </w:rPr>
      </w:pPr>
      <w:r w:rsidRPr="00E6401C">
        <w:rPr>
          <w:rFonts w:ascii="Arial" w:eastAsia="Times New Roman" w:hAnsi="Arial" w:cs="Arial"/>
          <w:color w:val="5E5E5E"/>
          <w:sz w:val="20"/>
          <w:szCs w:val="20"/>
          <w:lang w:eastAsia="ru-RU"/>
        </w:rPr>
        <w:t>По словам руководителя региональной государственной жилищной инспекции Сергея Мандрыко, квалификационный экзамен только одно из шести требований для получения лицензии.</w:t>
      </w:r>
    </w:p>
    <w:p w:rsidR="00E6401C" w:rsidRPr="00E6401C" w:rsidRDefault="00E6401C" w:rsidP="00E6401C">
      <w:pPr>
        <w:spacing w:before="100" w:beforeAutospacing="1"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5E5E5E"/>
          <w:sz w:val="24"/>
          <w:szCs w:val="24"/>
          <w:lang w:eastAsia="ru-RU"/>
        </w:rPr>
      </w:pPr>
      <w:r w:rsidRPr="00E6401C">
        <w:rPr>
          <w:rFonts w:ascii="Arial" w:eastAsia="Times New Roman" w:hAnsi="Arial" w:cs="Arial"/>
          <w:color w:val="5E5E5E"/>
          <w:sz w:val="20"/>
          <w:szCs w:val="20"/>
          <w:lang w:eastAsia="ru-RU"/>
        </w:rPr>
        <w:t>«Соискатель лицензии должен быть зарегистрирован на территории РФ, иметь квалификационный аттестат, при этом он не должен иметь судимости за экономические преступления. Компания также не должна числиться в реестре юридических лиц, на которые возложено наказание в виде дисквалификации либо аннулирования лицензии. Еще одно требование – раскрытие информации о своей деятельности», - рассказал Сергей Мандрыко.</w:t>
      </w:r>
    </w:p>
    <w:p w:rsidR="00E6401C" w:rsidRPr="00E6401C" w:rsidRDefault="00E6401C" w:rsidP="00E6401C">
      <w:pPr>
        <w:spacing w:before="100" w:beforeAutospacing="1" w:after="0" w:line="270" w:lineRule="atLeast"/>
        <w:ind w:firstLine="567"/>
        <w:jc w:val="center"/>
        <w:rPr>
          <w:rFonts w:ascii="Times New Roman" w:eastAsia="Times New Roman" w:hAnsi="Times New Roman" w:cs="Times New Roman"/>
          <w:color w:val="5E5E5E"/>
          <w:sz w:val="24"/>
          <w:szCs w:val="24"/>
          <w:lang w:eastAsia="ru-RU"/>
        </w:rPr>
      </w:pPr>
      <w:r w:rsidRPr="00E6401C">
        <w:rPr>
          <w:rFonts w:ascii="Times New Roman" w:eastAsia="Times New Roman" w:hAnsi="Times New Roman" w:cs="Times New Roman"/>
          <w:noProof/>
          <w:color w:val="5E5E5E"/>
          <w:sz w:val="24"/>
          <w:szCs w:val="24"/>
          <w:lang w:eastAsia="ru-RU"/>
        </w:rPr>
        <w:lastRenderedPageBreak/>
        <w:drawing>
          <wp:inline distT="0" distB="0" distL="0" distR="0" wp14:anchorId="4FA6C1DB" wp14:editId="4B67D236">
            <wp:extent cx="5715000" cy="3810000"/>
            <wp:effectExtent l="0" t="0" r="0" b="0"/>
            <wp:docPr id="15" name="Рисунок 15" descr="15-ASA_6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5-ASA_691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01C" w:rsidRPr="00E6401C" w:rsidRDefault="00E6401C" w:rsidP="00E6401C">
      <w:pPr>
        <w:spacing w:before="100" w:beforeAutospacing="1"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5E5E5E"/>
          <w:sz w:val="24"/>
          <w:szCs w:val="24"/>
          <w:lang w:eastAsia="ru-RU"/>
        </w:rPr>
      </w:pPr>
      <w:r w:rsidRPr="00E6401C">
        <w:rPr>
          <w:rFonts w:ascii="Arial" w:eastAsia="Times New Roman" w:hAnsi="Arial" w:cs="Arial"/>
          <w:color w:val="5E5E5E"/>
          <w:sz w:val="20"/>
          <w:szCs w:val="20"/>
          <w:lang w:eastAsia="ru-RU"/>
        </w:rPr>
        <w:t xml:space="preserve">Он также отметил, что с 1 мая в отношении организаций, которые получат право управлять домами, будет осуществляться лицензионный контроль.   </w:t>
      </w:r>
    </w:p>
    <w:p w:rsidR="00E6401C" w:rsidRPr="00E6401C" w:rsidRDefault="00E6401C" w:rsidP="00E6401C">
      <w:pPr>
        <w:spacing w:before="100" w:beforeAutospacing="1"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5E5E5E"/>
          <w:sz w:val="24"/>
          <w:szCs w:val="24"/>
          <w:lang w:eastAsia="ru-RU"/>
        </w:rPr>
      </w:pPr>
      <w:r w:rsidRPr="00E6401C">
        <w:rPr>
          <w:rFonts w:ascii="Arial" w:eastAsia="Times New Roman" w:hAnsi="Arial" w:cs="Arial"/>
          <w:color w:val="5E5E5E"/>
          <w:sz w:val="20"/>
          <w:szCs w:val="20"/>
          <w:lang w:eastAsia="ru-RU"/>
        </w:rPr>
        <w:t>«В настоящее время осуществляется только жилищный надзор, под который попадает жилищная и коммунальная услуги, лицензионный контроль будет оценивать и услугу по управлению домами. Один из пунктов, которые должна выполнять управляющая компания – раскрывать информацию перед собственниками жилья по каждому дому, иначе она будет привлечена к административной ответственности», - рассказал он.</w:t>
      </w:r>
    </w:p>
    <w:p w:rsidR="00E6401C" w:rsidRPr="00E6401C" w:rsidRDefault="00E6401C" w:rsidP="00E6401C">
      <w:pPr>
        <w:spacing w:before="100" w:beforeAutospacing="1" w:after="0" w:line="270" w:lineRule="atLeast"/>
        <w:ind w:firstLine="567"/>
        <w:jc w:val="center"/>
        <w:rPr>
          <w:rFonts w:ascii="Times New Roman" w:eastAsia="Times New Roman" w:hAnsi="Times New Roman" w:cs="Times New Roman"/>
          <w:color w:val="5E5E5E"/>
          <w:sz w:val="24"/>
          <w:szCs w:val="24"/>
          <w:lang w:eastAsia="ru-RU"/>
        </w:rPr>
      </w:pPr>
      <w:r w:rsidRPr="00E6401C">
        <w:rPr>
          <w:rFonts w:ascii="Times New Roman" w:eastAsia="Times New Roman" w:hAnsi="Times New Roman" w:cs="Times New Roman"/>
          <w:noProof/>
          <w:color w:val="5E5E5E"/>
          <w:sz w:val="24"/>
          <w:szCs w:val="24"/>
          <w:lang w:eastAsia="ru-RU"/>
        </w:rPr>
        <w:lastRenderedPageBreak/>
        <w:drawing>
          <wp:inline distT="0" distB="0" distL="0" distR="0" wp14:anchorId="25BE2950" wp14:editId="0B43A02E">
            <wp:extent cx="5715000" cy="3810000"/>
            <wp:effectExtent l="0" t="0" r="0" b="0"/>
            <wp:docPr id="16" name="Рисунок 16" descr="03-ASA_6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3-ASA_683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01C" w:rsidRPr="00E6401C" w:rsidRDefault="00E6401C" w:rsidP="00E6401C">
      <w:pPr>
        <w:spacing w:before="100" w:beforeAutospacing="1"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5E5E5E"/>
          <w:sz w:val="24"/>
          <w:szCs w:val="24"/>
          <w:lang w:eastAsia="ru-RU"/>
        </w:rPr>
      </w:pPr>
      <w:r w:rsidRPr="00E6401C">
        <w:rPr>
          <w:rFonts w:ascii="Arial" w:eastAsia="Times New Roman" w:hAnsi="Arial" w:cs="Arial"/>
          <w:color w:val="5E5E5E"/>
          <w:sz w:val="20"/>
          <w:szCs w:val="20"/>
          <w:lang w:eastAsia="ru-RU"/>
        </w:rPr>
        <w:t xml:space="preserve">Всего в Приморье работают около 300 управляющих компаний, но, возможно, не все они захотят выполнять новые требования и уйдут с рынка. </w:t>
      </w:r>
    </w:p>
    <w:p w:rsidR="00E6401C" w:rsidRPr="00E6401C" w:rsidRDefault="00E6401C" w:rsidP="00E6401C">
      <w:pPr>
        <w:spacing w:before="100" w:beforeAutospacing="1"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5E5E5E"/>
          <w:sz w:val="24"/>
          <w:szCs w:val="24"/>
          <w:lang w:eastAsia="ru-RU"/>
        </w:rPr>
      </w:pPr>
      <w:r w:rsidRPr="00E6401C">
        <w:rPr>
          <w:rFonts w:ascii="Arial" w:eastAsia="Times New Roman" w:hAnsi="Arial" w:cs="Arial"/>
          <w:color w:val="5E5E5E"/>
          <w:sz w:val="20"/>
          <w:szCs w:val="20"/>
          <w:lang w:eastAsia="ru-RU"/>
        </w:rPr>
        <w:t>При этом сами руководители компаний подтверждают, что процедура лицензирования несложная, и если хорошо подготовится, экзамен можно легко сделать.</w:t>
      </w:r>
    </w:p>
    <w:p w:rsidR="00E6401C" w:rsidRPr="00E6401C" w:rsidRDefault="00E6401C" w:rsidP="00E6401C">
      <w:pPr>
        <w:spacing w:before="100" w:beforeAutospacing="1"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5E5E5E"/>
          <w:sz w:val="24"/>
          <w:szCs w:val="24"/>
          <w:lang w:eastAsia="ru-RU"/>
        </w:rPr>
      </w:pPr>
      <w:r w:rsidRPr="00E6401C">
        <w:rPr>
          <w:rFonts w:ascii="Arial" w:eastAsia="Times New Roman" w:hAnsi="Arial" w:cs="Arial"/>
          <w:color w:val="5E5E5E"/>
          <w:sz w:val="20"/>
          <w:szCs w:val="20"/>
          <w:lang w:eastAsia="ru-RU"/>
        </w:rPr>
        <w:t>Одним из первых из кабинета, где проходило тестирование, вышел директор Артемовской управляющей компании Андрей Ким с максимальным результатом – 100 балов.</w:t>
      </w:r>
    </w:p>
    <w:p w:rsidR="00E6401C" w:rsidRPr="00E6401C" w:rsidRDefault="00E6401C" w:rsidP="00E6401C">
      <w:pPr>
        <w:spacing w:before="100" w:beforeAutospacing="1" w:after="0" w:line="270" w:lineRule="atLeast"/>
        <w:ind w:firstLine="567"/>
        <w:jc w:val="center"/>
        <w:rPr>
          <w:rFonts w:ascii="Times New Roman" w:eastAsia="Times New Roman" w:hAnsi="Times New Roman" w:cs="Times New Roman"/>
          <w:color w:val="5E5E5E"/>
          <w:sz w:val="24"/>
          <w:szCs w:val="24"/>
          <w:lang w:eastAsia="ru-RU"/>
        </w:rPr>
      </w:pPr>
      <w:r w:rsidRPr="00E6401C">
        <w:rPr>
          <w:rFonts w:ascii="Times New Roman" w:eastAsia="Times New Roman" w:hAnsi="Times New Roman" w:cs="Times New Roman"/>
          <w:noProof/>
          <w:color w:val="5E5E5E"/>
          <w:sz w:val="24"/>
          <w:szCs w:val="24"/>
          <w:lang w:eastAsia="ru-RU"/>
        </w:rPr>
        <w:lastRenderedPageBreak/>
        <w:drawing>
          <wp:inline distT="0" distB="0" distL="0" distR="0" wp14:anchorId="4343F17B" wp14:editId="2093D0F4">
            <wp:extent cx="5715000" cy="3810000"/>
            <wp:effectExtent l="0" t="0" r="0" b="0"/>
            <wp:docPr id="17" name="Рисунок 17" descr="17-ASA_6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7-ASA_692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01C" w:rsidRPr="00E6401C" w:rsidRDefault="00E6401C" w:rsidP="00E6401C">
      <w:pPr>
        <w:spacing w:before="100" w:beforeAutospacing="1"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5E5E5E"/>
          <w:sz w:val="24"/>
          <w:szCs w:val="24"/>
          <w:lang w:eastAsia="ru-RU"/>
        </w:rPr>
      </w:pPr>
      <w:r w:rsidRPr="00E6401C">
        <w:rPr>
          <w:rFonts w:ascii="Arial" w:eastAsia="Times New Roman" w:hAnsi="Arial" w:cs="Arial"/>
          <w:color w:val="5E5E5E"/>
          <w:sz w:val="20"/>
          <w:szCs w:val="20"/>
          <w:lang w:eastAsia="ru-RU"/>
        </w:rPr>
        <w:t xml:space="preserve">«Если готов, то экзамен пройти несложно. Сам процесс подготовки занимал много времени. Но я считаю, что полезно обновить знания, полученные в студенческие годы. Руководителю полезно держать себя в тонусе», - поделился Андрей Ким. </w:t>
      </w:r>
    </w:p>
    <w:p w:rsidR="00E6401C" w:rsidRPr="00E6401C" w:rsidRDefault="00E6401C" w:rsidP="00E6401C">
      <w:pPr>
        <w:spacing w:before="100" w:beforeAutospacing="1"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5E5E5E"/>
          <w:sz w:val="24"/>
          <w:szCs w:val="24"/>
          <w:lang w:eastAsia="ru-RU"/>
        </w:rPr>
      </w:pPr>
      <w:r w:rsidRPr="00E6401C">
        <w:rPr>
          <w:rFonts w:ascii="Arial" w:eastAsia="Times New Roman" w:hAnsi="Arial" w:cs="Arial"/>
          <w:color w:val="5E5E5E"/>
          <w:sz w:val="20"/>
          <w:szCs w:val="20"/>
          <w:lang w:eastAsia="ru-RU"/>
        </w:rPr>
        <w:t>Согласен с ним и директор ООО «Сервис» из Находки Владимир Князев.</w:t>
      </w:r>
    </w:p>
    <w:p w:rsidR="00E6401C" w:rsidRPr="00E6401C" w:rsidRDefault="00E6401C" w:rsidP="00E6401C">
      <w:pPr>
        <w:spacing w:before="100" w:beforeAutospacing="1"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5E5E5E"/>
          <w:sz w:val="24"/>
          <w:szCs w:val="24"/>
          <w:lang w:eastAsia="ru-RU"/>
        </w:rPr>
      </w:pPr>
      <w:r w:rsidRPr="00E6401C">
        <w:rPr>
          <w:rFonts w:ascii="Arial" w:eastAsia="Times New Roman" w:hAnsi="Arial" w:cs="Arial"/>
          <w:color w:val="5E5E5E"/>
          <w:sz w:val="20"/>
          <w:szCs w:val="20"/>
          <w:lang w:eastAsia="ru-RU"/>
        </w:rPr>
        <w:t>«Все вопросы экзамена – насущные, с которыми каждый день сталкиваешься в работе. Полезно было освежить знания, содержание законов», - сказал Владимир Князев.</w:t>
      </w:r>
    </w:p>
    <w:p w:rsidR="00E6401C" w:rsidRPr="00E6401C" w:rsidRDefault="00E6401C" w:rsidP="00E6401C">
      <w:pPr>
        <w:spacing w:before="100" w:beforeAutospacing="1"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5E5E5E"/>
          <w:sz w:val="24"/>
          <w:szCs w:val="24"/>
          <w:lang w:eastAsia="ru-RU"/>
        </w:rPr>
      </w:pPr>
      <w:r w:rsidRPr="00E6401C">
        <w:rPr>
          <w:rFonts w:ascii="Arial" w:eastAsia="Times New Roman" w:hAnsi="Arial" w:cs="Arial"/>
          <w:color w:val="5E5E5E"/>
          <w:sz w:val="20"/>
          <w:szCs w:val="20"/>
          <w:lang w:eastAsia="ru-RU"/>
        </w:rPr>
        <w:t>По словам члена лицензионной комиссии, замдиректора департамента по ЖКХ и топливным ресурсам Приморья Елены Пархоменко, порядок проведения квалификационного экзамена и перечень вопросов определены Министерством строительства РФ.</w:t>
      </w:r>
    </w:p>
    <w:p w:rsidR="00E6401C" w:rsidRPr="00E6401C" w:rsidRDefault="00E6401C" w:rsidP="00E6401C">
      <w:pPr>
        <w:spacing w:before="100" w:beforeAutospacing="1"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5E5E5E"/>
          <w:sz w:val="24"/>
          <w:szCs w:val="24"/>
          <w:lang w:eastAsia="ru-RU"/>
        </w:rPr>
      </w:pPr>
      <w:r w:rsidRPr="00E6401C">
        <w:rPr>
          <w:rFonts w:ascii="Arial" w:eastAsia="Times New Roman" w:hAnsi="Arial" w:cs="Arial"/>
          <w:color w:val="5E5E5E"/>
          <w:sz w:val="20"/>
          <w:szCs w:val="20"/>
          <w:lang w:eastAsia="ru-RU"/>
        </w:rPr>
        <w:t xml:space="preserve">«Соискателям необходимо ответить на 100 вопросов в области жилищного и трудового законодательства, норм СанПиН. На это им отводится два часа. Тем, кто не набрал минимальный проходной бал 86, законодательство позволяет его пересдать», - пояснила Елена Пархоменко. </w:t>
      </w:r>
    </w:p>
    <w:p w:rsidR="00E6401C" w:rsidRPr="00E6401C" w:rsidRDefault="00E6401C" w:rsidP="00E6401C">
      <w:pPr>
        <w:spacing w:before="100" w:beforeAutospacing="1" w:after="0" w:line="270" w:lineRule="atLeast"/>
        <w:ind w:firstLine="567"/>
        <w:jc w:val="center"/>
        <w:rPr>
          <w:rFonts w:ascii="Times New Roman" w:eastAsia="Times New Roman" w:hAnsi="Times New Roman" w:cs="Times New Roman"/>
          <w:color w:val="5E5E5E"/>
          <w:sz w:val="24"/>
          <w:szCs w:val="24"/>
          <w:lang w:eastAsia="ru-RU"/>
        </w:rPr>
      </w:pPr>
      <w:r w:rsidRPr="00E6401C">
        <w:rPr>
          <w:rFonts w:ascii="Times New Roman" w:eastAsia="Times New Roman" w:hAnsi="Times New Roman" w:cs="Times New Roman"/>
          <w:noProof/>
          <w:color w:val="5E5E5E"/>
          <w:sz w:val="24"/>
          <w:szCs w:val="24"/>
          <w:lang w:eastAsia="ru-RU"/>
        </w:rPr>
        <w:lastRenderedPageBreak/>
        <w:drawing>
          <wp:inline distT="0" distB="0" distL="0" distR="0" wp14:anchorId="57C5AB05" wp14:editId="553EBC2D">
            <wp:extent cx="5715000" cy="3810000"/>
            <wp:effectExtent l="0" t="0" r="0" b="0"/>
            <wp:docPr id="18" name="Рисунок 18" descr="12-ASA_6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2-ASA_688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01C" w:rsidRPr="00E6401C" w:rsidRDefault="00E6401C" w:rsidP="00E6401C">
      <w:pPr>
        <w:spacing w:before="100" w:beforeAutospacing="1"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5E5E5E"/>
          <w:sz w:val="24"/>
          <w:szCs w:val="24"/>
          <w:lang w:eastAsia="ru-RU"/>
        </w:rPr>
      </w:pPr>
      <w:r w:rsidRPr="00E6401C">
        <w:rPr>
          <w:rFonts w:ascii="Arial" w:eastAsia="Times New Roman" w:hAnsi="Arial" w:cs="Arial"/>
          <w:color w:val="5E5E5E"/>
          <w:sz w:val="20"/>
          <w:szCs w:val="20"/>
          <w:lang w:eastAsia="ru-RU"/>
        </w:rPr>
        <w:t>Руководитель жилищной инспекции убежден, что лицензирование позволит посчитать всех участников рынка и решить проблему двойных квитанций.</w:t>
      </w:r>
    </w:p>
    <w:p w:rsidR="00E6401C" w:rsidRPr="00E6401C" w:rsidRDefault="00E6401C" w:rsidP="00E6401C">
      <w:pPr>
        <w:spacing w:before="100" w:beforeAutospacing="1"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5E5E5E"/>
          <w:sz w:val="24"/>
          <w:szCs w:val="24"/>
          <w:lang w:eastAsia="ru-RU"/>
        </w:rPr>
      </w:pPr>
      <w:r w:rsidRPr="00E6401C">
        <w:rPr>
          <w:rFonts w:ascii="Arial" w:eastAsia="Times New Roman" w:hAnsi="Arial" w:cs="Arial"/>
          <w:color w:val="5E5E5E"/>
          <w:sz w:val="20"/>
          <w:szCs w:val="20"/>
          <w:lang w:eastAsia="ru-RU"/>
        </w:rPr>
        <w:t>«К лицензии будет прилагаться список домов, которыми управляет компания, и также будут занесены в реестр государственной жилищной инспекции, который в свободном доступе будет размещен на сайте. В ходе лицензионного контроля компании будут вынуждены выполнять все нормы закона», - отметил Сергей Мандрыко.</w:t>
      </w:r>
    </w:p>
    <w:p w:rsidR="00E6401C" w:rsidRPr="00E6401C" w:rsidRDefault="00E6401C" w:rsidP="00E6401C">
      <w:pPr>
        <w:spacing w:before="100" w:beforeAutospacing="1"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5E5E5E"/>
          <w:sz w:val="24"/>
          <w:szCs w:val="24"/>
          <w:lang w:eastAsia="ru-RU"/>
        </w:rPr>
      </w:pPr>
      <w:r w:rsidRPr="00E6401C">
        <w:rPr>
          <w:rFonts w:ascii="Arial" w:eastAsia="Times New Roman" w:hAnsi="Arial" w:cs="Arial"/>
          <w:color w:val="5E5E5E"/>
          <w:sz w:val="20"/>
          <w:szCs w:val="20"/>
          <w:lang w:eastAsia="ru-RU"/>
        </w:rPr>
        <w:t>Отметим, процесс лицензирования в Приморье организован в тесном взаимодействии с органами общественного контроля.</w:t>
      </w:r>
    </w:p>
    <w:p w:rsidR="00E6401C" w:rsidRPr="00E6401C" w:rsidRDefault="00E6401C" w:rsidP="00E6401C">
      <w:pPr>
        <w:spacing w:before="100" w:beforeAutospacing="1"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5E5E5E"/>
          <w:sz w:val="24"/>
          <w:szCs w:val="24"/>
          <w:lang w:eastAsia="ru-RU"/>
        </w:rPr>
      </w:pPr>
      <w:r w:rsidRPr="00E6401C">
        <w:rPr>
          <w:rFonts w:ascii="Arial" w:eastAsia="Times New Roman" w:hAnsi="Arial" w:cs="Arial"/>
          <w:color w:val="5E5E5E"/>
          <w:sz w:val="20"/>
          <w:szCs w:val="20"/>
          <w:lang w:eastAsia="ru-RU"/>
        </w:rPr>
        <w:t xml:space="preserve">«Закон принят, прежде всего, для жителей, чтобы повысить качество предоставляемых услуг ЖКХ. Здесь мы не обойдемся без общественного контроля, информация у нас будет однобокая», - считает первый вице-губернатор Приморья Александр Костенко. </w:t>
      </w:r>
    </w:p>
    <w:p w:rsidR="00E6401C" w:rsidRPr="00E6401C" w:rsidRDefault="00E6401C" w:rsidP="00E6401C">
      <w:pPr>
        <w:spacing w:before="100" w:beforeAutospacing="1"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5E5E5E"/>
          <w:sz w:val="24"/>
          <w:szCs w:val="24"/>
          <w:lang w:eastAsia="ru-RU"/>
        </w:rPr>
      </w:pPr>
      <w:r w:rsidRPr="00E6401C">
        <w:rPr>
          <w:rFonts w:ascii="Arial" w:eastAsia="Times New Roman" w:hAnsi="Arial" w:cs="Arial"/>
          <w:color w:val="5E5E5E"/>
          <w:sz w:val="20"/>
          <w:szCs w:val="20"/>
          <w:lang w:eastAsia="ru-RU"/>
        </w:rPr>
        <w:t>Так, если собственники не довольны действиями УК, они могут отказаться от ее услуг решением совета дома. Если компания лишится доверия жильцов 15 процентов обслуживаемой площади, она потеряет лицензию. А за работу без лицензии компаниям грозит штраф – полмиллиона рублей.</w:t>
      </w:r>
    </w:p>
    <w:p w:rsidR="00E6401C" w:rsidRPr="00E6401C" w:rsidRDefault="00E6401C" w:rsidP="00E6401C">
      <w:pPr>
        <w:spacing w:before="100" w:beforeAutospacing="1" w:after="0" w:line="270" w:lineRule="atLeast"/>
        <w:ind w:firstLine="567"/>
        <w:jc w:val="right"/>
        <w:rPr>
          <w:rFonts w:ascii="Times New Roman" w:eastAsia="Times New Roman" w:hAnsi="Times New Roman" w:cs="Times New Roman"/>
          <w:color w:val="5E5E5E"/>
          <w:sz w:val="24"/>
          <w:szCs w:val="24"/>
          <w:lang w:eastAsia="ru-RU"/>
        </w:rPr>
      </w:pPr>
      <w:r w:rsidRPr="00E6401C">
        <w:rPr>
          <w:rFonts w:ascii="Arial" w:eastAsia="Times New Roman" w:hAnsi="Arial" w:cs="Arial"/>
          <w:b/>
          <w:bCs/>
          <w:i/>
          <w:iCs/>
          <w:color w:val="5E5E5E"/>
          <w:sz w:val="20"/>
          <w:szCs w:val="20"/>
          <w:lang w:eastAsia="ru-RU"/>
        </w:rPr>
        <w:t xml:space="preserve">Екатерина Третьяк, </w:t>
      </w:r>
      <w:hyperlink r:id="rId37" w:history="1">
        <w:r w:rsidRPr="00E6401C">
          <w:rPr>
            <w:rFonts w:ascii="Arial" w:eastAsia="Times New Roman" w:hAnsi="Arial" w:cs="Arial"/>
            <w:b/>
            <w:bCs/>
            <w:i/>
            <w:iCs/>
            <w:color w:val="007CC3"/>
            <w:sz w:val="20"/>
            <w:szCs w:val="20"/>
            <w:u w:val="single"/>
            <w:lang w:eastAsia="ru-RU"/>
          </w:rPr>
          <w:t>Tretyak_EV@primorsky.ru</w:t>
        </w:r>
      </w:hyperlink>
    </w:p>
    <w:p w:rsidR="00E6401C" w:rsidRPr="00E6401C" w:rsidRDefault="00E6401C" w:rsidP="00E6401C">
      <w:pPr>
        <w:spacing w:before="100" w:beforeAutospacing="1" w:after="150" w:line="270" w:lineRule="atLeast"/>
        <w:ind w:firstLine="567"/>
        <w:jc w:val="right"/>
        <w:rPr>
          <w:rFonts w:ascii="Times New Roman" w:eastAsia="Times New Roman" w:hAnsi="Times New Roman" w:cs="Times New Roman"/>
          <w:color w:val="5E5E5E"/>
          <w:sz w:val="24"/>
          <w:szCs w:val="24"/>
          <w:lang w:eastAsia="ru-RU"/>
        </w:rPr>
      </w:pPr>
      <w:r w:rsidRPr="00E6401C">
        <w:rPr>
          <w:rFonts w:ascii="Arial" w:eastAsia="Times New Roman" w:hAnsi="Arial" w:cs="Arial"/>
          <w:b/>
          <w:bCs/>
          <w:i/>
          <w:iCs/>
          <w:color w:val="5E5E5E"/>
          <w:sz w:val="20"/>
          <w:szCs w:val="20"/>
          <w:lang w:eastAsia="ru-RU"/>
        </w:rPr>
        <w:t xml:space="preserve"> Фото </w:t>
      </w:r>
    </w:p>
    <w:p w:rsidR="00E41EA4" w:rsidRDefault="00E41EA4">
      <w:bookmarkStart w:id="0" w:name="_GoBack"/>
      <w:bookmarkEnd w:id="0"/>
    </w:p>
    <w:sectPr w:rsidR="00E41E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C97"/>
    <w:rsid w:val="00A05C97"/>
    <w:rsid w:val="00E41EA4"/>
    <w:rsid w:val="00E6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0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0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6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06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47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000209">
                  <w:marLeft w:val="30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7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8108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9" w:color="2F98D3"/>
                        <w:left w:val="single" w:sz="6" w:space="19" w:color="2F98D3"/>
                        <w:bottom w:val="single" w:sz="6" w:space="11" w:color="2F98D3"/>
                        <w:right w:val="single" w:sz="6" w:space="19" w:color="2F98D3"/>
                      </w:divBdr>
                      <w:divsChild>
                        <w:div w:id="52706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641864">
                              <w:marLeft w:val="0"/>
                              <w:marRight w:val="15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5088393">
                              <w:marLeft w:val="0"/>
                              <w:marRight w:val="15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884034">
                              <w:marLeft w:val="0"/>
                              <w:marRight w:val="15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6153535">
                              <w:marLeft w:val="0"/>
                              <w:marRight w:val="15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1794749">
                              <w:marLeft w:val="0"/>
                              <w:marRight w:val="15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8473498">
                              <w:marLeft w:val="0"/>
                              <w:marRight w:val="15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070378">
                              <w:marLeft w:val="0"/>
                              <w:marRight w:val="15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131012">
                              <w:marLeft w:val="0"/>
                              <w:marRight w:val="15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1209980">
                              <w:marLeft w:val="0"/>
                              <w:marRight w:val="15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9175995">
                              <w:marLeft w:val="0"/>
                              <w:marRight w:val="15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7303318">
                              <w:marLeft w:val="0"/>
                              <w:marRight w:val="15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104215">
                              <w:marLeft w:val="0"/>
                              <w:marRight w:val="15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378569">
                              <w:marLeft w:val="0"/>
                              <w:marRight w:val="15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9946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primorsky.ru/upload/iblock/74b/74bc6484c85e0b5125bd8e1b8c9ec0aa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primorsky.ru/upload/iblock/ba8/ba871214acb0808b5d47237552152e2f.jpg" TargetMode="External"/><Relationship Id="rId34" Type="http://schemas.openxmlformats.org/officeDocument/2006/relationships/image" Target="media/image16.jpeg"/><Relationship Id="rId7" Type="http://schemas.openxmlformats.org/officeDocument/2006/relationships/hyperlink" Target="http://primorsky.ru/upload/iblock/60e/60e7e41c2247d559099d9d8eef4f730f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primorsky.ru/upload/iblock/f87/f8750254d53744125613ed9238435b5d.jpg" TargetMode="External"/><Relationship Id="rId25" Type="http://schemas.openxmlformats.org/officeDocument/2006/relationships/hyperlink" Target="http://primorsky.ru/upload/iblock/076/076a600ea1a570b7eabbfbdf7635a63d.jpg" TargetMode="External"/><Relationship Id="rId33" Type="http://schemas.openxmlformats.org/officeDocument/2006/relationships/image" Target="media/image15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primorsky.ru/upload/iblock/83f/83f992f5c54acfd49f13a5b651daad18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primorsky.ru/upload/iblock/f3e/f3ee917242aee625bd3fb6999ea2a7fa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mailto:Tretyak_EV@primorsky.ru" TargetMode="External"/><Relationship Id="rId5" Type="http://schemas.openxmlformats.org/officeDocument/2006/relationships/hyperlink" Target="http://primorsky.ru/upload/iblock/b92/b92dc59a0ffcfd4fd8f61805072f2874.jpg" TargetMode="External"/><Relationship Id="rId15" Type="http://schemas.openxmlformats.org/officeDocument/2006/relationships/hyperlink" Target="http://primorsky.ru/upload/iblock/359/359866ef39f3ba5fddd2efcb7c3d4092.jpg" TargetMode="External"/><Relationship Id="rId23" Type="http://schemas.openxmlformats.org/officeDocument/2006/relationships/hyperlink" Target="http://primorsky.ru/upload/iblock/07d/07d1d1567631d0bc554289d5fa222c25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hyperlink" Target="http://primorsky.ru/upload/iblock/da6/da649f43433ee67a01cec9a3ec75a89b.jpg" TargetMode="External"/><Relationship Id="rId31" Type="http://schemas.openxmlformats.org/officeDocument/2006/relationships/hyperlink" Target="javascript:void(0)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rimorsky.ru/upload/iblock/410/4104c77fd32a1c4c255f8830892c1d02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primorsky.ru/upload/iblock/b28/b2802416a4d529f12fc46956ec228111.jpg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624</Words>
  <Characters>3560</Characters>
  <Application>Microsoft Office Word</Application>
  <DocSecurity>0</DocSecurity>
  <Lines>29</Lines>
  <Paragraphs>8</Paragraphs>
  <ScaleCrop>false</ScaleCrop>
  <Company>Home</Company>
  <LinksUpToDate>false</LinksUpToDate>
  <CharactersWithSpaces>4176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2015-01-14T03:46:00Z</dcterms:created>
  <dcterms:modified xsi:type="dcterms:W3CDTF">2015-01-14T03:47:00Z</dcterms:modified>
</cp:coreProperties>
</file>